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2A" w:rsidRPr="00FA6D39" w:rsidRDefault="005E5B2A" w:rsidP="005E5B2A">
      <w:pPr>
        <w:rPr>
          <w:rFonts w:eastAsiaTheme="minorHAnsi"/>
        </w:rPr>
      </w:pPr>
      <w:r>
        <w:rPr>
          <w:rFonts w:eastAsiaTheme="minorHAnsi" w:hint="eastAsia"/>
        </w:rPr>
        <w:t>■</w:t>
      </w:r>
      <w:r w:rsidRPr="00FA6D39">
        <w:rPr>
          <w:rFonts w:eastAsiaTheme="minorHAnsi" w:hint="eastAsia"/>
        </w:rPr>
        <w:t>第9回</w:t>
      </w:r>
      <w:r w:rsidRPr="00FA6D39">
        <w:t>国際母子栄養改善議員連盟</w:t>
      </w:r>
    </w:p>
    <w:p w:rsidR="005E5B2A" w:rsidRPr="00FA6D39" w:rsidRDefault="005E5B2A" w:rsidP="005E5B2A">
      <w:r w:rsidRPr="00FA6D39">
        <w:rPr>
          <w:rFonts w:hint="eastAsia"/>
        </w:rPr>
        <w:t>■20</w:t>
      </w:r>
      <w:r w:rsidR="00A75479" w:rsidRPr="00FA6D39">
        <w:rPr>
          <w:rFonts w:hint="eastAsia"/>
        </w:rPr>
        <w:t>20</w:t>
      </w:r>
      <w:r w:rsidRPr="00FA6D39">
        <w:rPr>
          <w:rFonts w:hint="eastAsia"/>
        </w:rPr>
        <w:t>年3月</w:t>
      </w:r>
      <w:r w:rsidRPr="00FA6D39">
        <w:t>4</w:t>
      </w:r>
      <w:r w:rsidRPr="00FA6D39">
        <w:rPr>
          <w:rFonts w:hint="eastAsia"/>
        </w:rPr>
        <w:t>日開催（</w:t>
      </w:r>
      <w:r w:rsidR="009D108D" w:rsidRPr="00FA6D39">
        <w:rPr>
          <w:rFonts w:hint="eastAsia"/>
        </w:rPr>
        <w:t>衆議院</w:t>
      </w:r>
      <w:r w:rsidRPr="00FA6D39">
        <w:rPr>
          <w:rFonts w:hint="eastAsia"/>
        </w:rPr>
        <w:t>議員会館</w:t>
      </w:r>
      <w:r w:rsidR="009D108D" w:rsidRPr="00FA6D39">
        <w:rPr>
          <w:rFonts w:hint="eastAsia"/>
        </w:rPr>
        <w:t xml:space="preserve">　地下1階　第1</w:t>
      </w:r>
      <w:r w:rsidRPr="00FA6D39">
        <w:rPr>
          <w:rFonts w:hint="eastAsia"/>
        </w:rPr>
        <w:t>会議室）</w:t>
      </w:r>
    </w:p>
    <w:p w:rsidR="005E5B2A" w:rsidRPr="00FA6D39" w:rsidRDefault="005E5B2A" w:rsidP="005E5B2A">
      <w:r w:rsidRPr="00FA6D39">
        <w:rPr>
          <w:rFonts w:hint="eastAsia"/>
        </w:rPr>
        <w:t>■参加者</w:t>
      </w:r>
    </w:p>
    <w:p w:rsidR="002B151D" w:rsidRPr="00FA6D39" w:rsidRDefault="002B151D" w:rsidP="005E5B2A">
      <w:pPr>
        <w:rPr>
          <w:rFonts w:eastAsiaTheme="minorHAnsi"/>
        </w:rPr>
      </w:pPr>
      <w:r w:rsidRPr="00FA6D39">
        <w:rPr>
          <w:rFonts w:eastAsiaTheme="minorHAnsi" w:hint="eastAsia"/>
        </w:rPr>
        <w:t>国会議員、</w:t>
      </w:r>
      <w:r w:rsidR="009525D7" w:rsidRPr="00FA6D39">
        <w:rPr>
          <w:rFonts w:eastAsiaTheme="minorHAnsi" w:hint="eastAsia"/>
        </w:rPr>
        <w:t>外務省、独立行政法人国際協力機構（JICA）、厚生労働省、農林水産省、財務省、内閣官房（陪審）、</w:t>
      </w:r>
      <w:r w:rsidRPr="00FA6D39">
        <w:rPr>
          <w:rFonts w:eastAsiaTheme="minorHAnsi" w:hint="eastAsia"/>
        </w:rPr>
        <w:t>国際機関、企業、非政府組織</w:t>
      </w:r>
      <w:r w:rsidRPr="00FA6D39">
        <w:rPr>
          <w:rFonts w:eastAsiaTheme="minorHAnsi"/>
        </w:rPr>
        <w:t>NGO</w:t>
      </w:r>
      <w:r w:rsidR="00DB6318" w:rsidRPr="00FA6D39">
        <w:rPr>
          <w:rFonts w:eastAsiaTheme="minorHAnsi" w:hint="eastAsia"/>
        </w:rPr>
        <w:t>等</w:t>
      </w:r>
    </w:p>
    <w:p w:rsidR="005E5B2A" w:rsidRPr="00FA6D39" w:rsidRDefault="005E5B2A" w:rsidP="005E5B2A">
      <w:r w:rsidRPr="00FA6D39">
        <w:rPr>
          <w:rFonts w:hint="eastAsia"/>
        </w:rPr>
        <w:t>■内容</w:t>
      </w:r>
    </w:p>
    <w:p w:rsidR="005E5B2A" w:rsidRDefault="00A47F5E" w:rsidP="005E5B2A">
      <w:r w:rsidRPr="00FA6D39">
        <w:rPr>
          <w:rFonts w:hint="eastAsia"/>
        </w:rPr>
        <w:t>2020年12月に開催予定の東京栄養サミット</w:t>
      </w:r>
      <w:r w:rsidRPr="00FA6D39">
        <w:t>2020</w:t>
      </w:r>
      <w:r w:rsidRPr="00FA6D39">
        <w:rPr>
          <w:rFonts w:hint="eastAsia"/>
        </w:rPr>
        <w:t>に向けた</w:t>
      </w:r>
      <w:r w:rsidR="00BF3CC6" w:rsidRPr="00FA6D39">
        <w:rPr>
          <w:rFonts w:hint="eastAsia"/>
        </w:rPr>
        <w:t>準備の</w:t>
      </w:r>
      <w:r w:rsidRPr="00FA6D39">
        <w:rPr>
          <w:rFonts w:hint="eastAsia"/>
        </w:rPr>
        <w:t>進捗</w:t>
      </w:r>
      <w:r w:rsidR="00A75479" w:rsidRPr="00FA6D39">
        <w:rPr>
          <w:rFonts w:hint="eastAsia"/>
        </w:rPr>
        <w:t>は</w:t>
      </w:r>
      <w:r w:rsidR="009D108D" w:rsidRPr="00FA6D39">
        <w:rPr>
          <w:rFonts w:hint="eastAsia"/>
        </w:rPr>
        <w:t>どのようになっているのだろうか</w:t>
      </w:r>
      <w:r w:rsidR="00A75479" w:rsidRPr="00FA6D39">
        <w:rPr>
          <w:rFonts w:hint="eastAsia"/>
        </w:rPr>
        <w:t>。</w:t>
      </w:r>
      <w:r w:rsidR="003E3C91">
        <w:rPr>
          <w:rFonts w:hint="eastAsia"/>
        </w:rPr>
        <w:t>今回の</w:t>
      </w:r>
      <w:r w:rsidR="002E5011">
        <w:rPr>
          <w:rFonts w:hint="eastAsia"/>
        </w:rPr>
        <w:t>会合で、</w:t>
      </w:r>
      <w:r w:rsidR="005E5B2A" w:rsidRPr="00FA6D39">
        <w:rPr>
          <w:rFonts w:hint="eastAsia"/>
        </w:rPr>
        <w:t>外務省は栄</w:t>
      </w:r>
      <w:r w:rsidR="005E5B2A">
        <w:rPr>
          <w:rFonts w:hint="eastAsia"/>
        </w:rPr>
        <w:t>養サミット</w:t>
      </w:r>
      <w:r w:rsidR="00BF3CC6">
        <w:rPr>
          <w:rFonts w:hint="eastAsia"/>
        </w:rPr>
        <w:t>で</w:t>
      </w:r>
      <w:r w:rsidR="005E5B2A">
        <w:rPr>
          <w:rFonts w:hint="eastAsia"/>
        </w:rPr>
        <w:t>議論すべき</w:t>
      </w:r>
      <w:r w:rsidR="005E5B2A">
        <w:t>5つのテーマ①健康：栄養のユニバーサル・ヘルス・カバレッジ（UHC）への統合　②食：健康的で持続可能なフード・システムの構築　③強靭性：脆弱な状況下における栄養不良対策　④説明責任：データに基づくモニタリング　⑤財政：栄養改善のための財源確保</w:t>
      </w:r>
      <w:r>
        <w:rPr>
          <w:rFonts w:hint="eastAsia"/>
        </w:rPr>
        <w:t>―</w:t>
      </w:r>
      <w:bookmarkStart w:id="0" w:name="_GoBack"/>
      <w:bookmarkEnd w:id="0"/>
      <w:r w:rsidR="005E5B2A">
        <w:t>を示した。厚生労働省は、栄養サミットにおいてテクニカルセッションを担当する事によりこれまでの日本の栄養政策に関する知見経験を世界と共有すると発表した。</w:t>
      </w:r>
      <w:r w:rsidR="00BF3CC6">
        <w:rPr>
          <w:rFonts w:hint="eastAsia"/>
        </w:rPr>
        <w:t>議員連盟</w:t>
      </w:r>
      <w:r w:rsidR="005E5B2A">
        <w:rPr>
          <w:rFonts w:hint="eastAsia"/>
        </w:rPr>
        <w:t>は</w:t>
      </w:r>
      <w:r w:rsidR="00140535">
        <w:t>「</w:t>
      </w:r>
      <w:r w:rsidR="005E5B2A">
        <w:rPr>
          <w:rFonts w:hint="eastAsia"/>
        </w:rPr>
        <w:t>東京栄養サミット</w:t>
      </w:r>
      <w:r w:rsidR="005E5B2A">
        <w:t>2020に向けた提言書</w:t>
      </w:r>
      <w:r w:rsidR="00140535">
        <w:t>」</w:t>
      </w:r>
      <w:r w:rsidR="005E5B2A">
        <w:t>を採択し、</w:t>
      </w:r>
      <w:r w:rsidR="00BF3CC6">
        <w:rPr>
          <w:rFonts w:hint="eastAsia"/>
        </w:rPr>
        <w:t>その中で</w:t>
      </w:r>
      <w:r w:rsidR="0067571D">
        <w:rPr>
          <w:rFonts w:hint="eastAsia"/>
        </w:rPr>
        <w:t>、</w:t>
      </w:r>
      <w:r w:rsidR="00BF3CC6">
        <w:t>日本政府からの資金コミットメント</w:t>
      </w:r>
      <w:r w:rsidR="00A75479">
        <w:rPr>
          <w:rFonts w:hint="eastAsia"/>
        </w:rPr>
        <w:t>の表明</w:t>
      </w:r>
      <w:r w:rsidR="00BF3CC6">
        <w:t>、戦略策定と連携体制の強化、モニタリングとレポーティングの改善</w:t>
      </w:r>
      <w:r w:rsidR="005E5B2A">
        <w:t>の3点を提言した。</w:t>
      </w:r>
    </w:p>
    <w:p w:rsidR="002A2CA3" w:rsidRPr="0067571D" w:rsidRDefault="002A2CA3" w:rsidP="005E5B2A"/>
    <w:sectPr w:rsidR="002A2CA3" w:rsidRPr="0067571D"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2A"/>
    <w:rsid w:val="00012B4A"/>
    <w:rsid w:val="00033DD3"/>
    <w:rsid w:val="00071FE9"/>
    <w:rsid w:val="0007493D"/>
    <w:rsid w:val="00101824"/>
    <w:rsid w:val="001333E8"/>
    <w:rsid w:val="00140535"/>
    <w:rsid w:val="001567AD"/>
    <w:rsid w:val="00171EBF"/>
    <w:rsid w:val="001A34E5"/>
    <w:rsid w:val="002126C1"/>
    <w:rsid w:val="00286B05"/>
    <w:rsid w:val="00294BA4"/>
    <w:rsid w:val="0029512E"/>
    <w:rsid w:val="002A2CA3"/>
    <w:rsid w:val="002B151D"/>
    <w:rsid w:val="002D67F6"/>
    <w:rsid w:val="002E5011"/>
    <w:rsid w:val="002E5408"/>
    <w:rsid w:val="002E595E"/>
    <w:rsid w:val="0033413F"/>
    <w:rsid w:val="00385DF1"/>
    <w:rsid w:val="003E3C91"/>
    <w:rsid w:val="0044518E"/>
    <w:rsid w:val="00453538"/>
    <w:rsid w:val="0046067B"/>
    <w:rsid w:val="00502382"/>
    <w:rsid w:val="00566995"/>
    <w:rsid w:val="00572C60"/>
    <w:rsid w:val="00581B49"/>
    <w:rsid w:val="00595C55"/>
    <w:rsid w:val="005B75EE"/>
    <w:rsid w:val="005E5B2A"/>
    <w:rsid w:val="00622CF1"/>
    <w:rsid w:val="006350CC"/>
    <w:rsid w:val="00667494"/>
    <w:rsid w:val="00674006"/>
    <w:rsid w:val="0067571D"/>
    <w:rsid w:val="00751A93"/>
    <w:rsid w:val="0079449B"/>
    <w:rsid w:val="007B4F49"/>
    <w:rsid w:val="007F2245"/>
    <w:rsid w:val="008064FD"/>
    <w:rsid w:val="00894964"/>
    <w:rsid w:val="008A5CB7"/>
    <w:rsid w:val="0091144A"/>
    <w:rsid w:val="009134D7"/>
    <w:rsid w:val="009174EC"/>
    <w:rsid w:val="0093192B"/>
    <w:rsid w:val="009525D7"/>
    <w:rsid w:val="00967116"/>
    <w:rsid w:val="009846C8"/>
    <w:rsid w:val="009933C8"/>
    <w:rsid w:val="00994631"/>
    <w:rsid w:val="009D108D"/>
    <w:rsid w:val="009E4CF7"/>
    <w:rsid w:val="00A12672"/>
    <w:rsid w:val="00A14C62"/>
    <w:rsid w:val="00A35CDC"/>
    <w:rsid w:val="00A46B03"/>
    <w:rsid w:val="00A47F5E"/>
    <w:rsid w:val="00A75479"/>
    <w:rsid w:val="00B05ABF"/>
    <w:rsid w:val="00B42994"/>
    <w:rsid w:val="00B633A8"/>
    <w:rsid w:val="00B72A22"/>
    <w:rsid w:val="00B9709D"/>
    <w:rsid w:val="00BA743D"/>
    <w:rsid w:val="00BC6F77"/>
    <w:rsid w:val="00BD186B"/>
    <w:rsid w:val="00BF1C84"/>
    <w:rsid w:val="00BF3CC6"/>
    <w:rsid w:val="00C33B64"/>
    <w:rsid w:val="00C33F4F"/>
    <w:rsid w:val="00CB0748"/>
    <w:rsid w:val="00CB5CEA"/>
    <w:rsid w:val="00CD32E0"/>
    <w:rsid w:val="00CD4281"/>
    <w:rsid w:val="00CF07FA"/>
    <w:rsid w:val="00D00446"/>
    <w:rsid w:val="00D007B7"/>
    <w:rsid w:val="00D06D19"/>
    <w:rsid w:val="00D44CE3"/>
    <w:rsid w:val="00D7737A"/>
    <w:rsid w:val="00DB6318"/>
    <w:rsid w:val="00DE1B5B"/>
    <w:rsid w:val="00DE4E33"/>
    <w:rsid w:val="00DF5764"/>
    <w:rsid w:val="00E0094E"/>
    <w:rsid w:val="00E70835"/>
    <w:rsid w:val="00EB4D05"/>
    <w:rsid w:val="00EF37AC"/>
    <w:rsid w:val="00F411BF"/>
    <w:rsid w:val="00F425A7"/>
    <w:rsid w:val="00F477FF"/>
    <w:rsid w:val="00F53568"/>
    <w:rsid w:val="00F610DB"/>
    <w:rsid w:val="00FA6D39"/>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344F19"/>
  <w15:chartTrackingRefBased/>
  <w15:docId w15:val="{31290E48-07A7-4045-8970-918A4107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15</cp:revision>
  <dcterms:created xsi:type="dcterms:W3CDTF">2020-05-30T12:55:00Z</dcterms:created>
  <dcterms:modified xsi:type="dcterms:W3CDTF">2020-06-04T10:55:00Z</dcterms:modified>
</cp:coreProperties>
</file>