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18F30" w14:textId="0BD9DA89" w:rsidR="00B67354" w:rsidRDefault="00B67354" w:rsidP="00B67354">
      <w:r>
        <w:rPr>
          <w:rFonts w:hint="eastAsia"/>
        </w:rPr>
        <w:t>■</w:t>
      </w:r>
      <w:r w:rsidR="00764237">
        <w:rPr>
          <w:rFonts w:hint="eastAsia"/>
        </w:rPr>
        <w:t>NGOサンキューセミナー「GPEオンライン勉強会</w:t>
      </w:r>
      <w:r w:rsidR="00E7410E">
        <w:rPr>
          <w:rFonts w:hint="eastAsia"/>
        </w:rPr>
        <w:t xml:space="preserve">　～　新型コロナ感染拡大　今、教育に求められていることは</w:t>
      </w:r>
      <w:r w:rsidR="00764237">
        <w:rPr>
          <w:rFonts w:hint="eastAsia"/>
        </w:rPr>
        <w:t>」</w:t>
      </w:r>
    </w:p>
    <w:p w14:paraId="0A9F0E77" w14:textId="09FFF5FF" w:rsidR="00B67354" w:rsidRPr="00AF5834" w:rsidRDefault="00B67354" w:rsidP="00B67354">
      <w:r>
        <w:rPr>
          <w:rFonts w:hint="eastAsia"/>
        </w:rPr>
        <w:t>■</w:t>
      </w:r>
      <w:r>
        <w:rPr>
          <w:rFonts w:eastAsiaTheme="minorHAnsi" w:hint="eastAsia"/>
        </w:rPr>
        <w:t>2020年</w:t>
      </w:r>
      <w:r w:rsidR="00764237">
        <w:rPr>
          <w:rFonts w:eastAsiaTheme="minorHAnsi" w:hint="eastAsia"/>
        </w:rPr>
        <w:t>5</w:t>
      </w:r>
      <w:r>
        <w:rPr>
          <w:rFonts w:eastAsiaTheme="minorHAnsi" w:hint="eastAsia"/>
        </w:rPr>
        <w:t>月</w:t>
      </w:r>
      <w:r w:rsidR="00764237">
        <w:rPr>
          <w:rFonts w:eastAsiaTheme="minorHAnsi" w:hint="eastAsia"/>
        </w:rPr>
        <w:t>22</w:t>
      </w:r>
      <w:r>
        <w:rPr>
          <w:rFonts w:eastAsiaTheme="minorHAnsi" w:hint="eastAsia"/>
        </w:rPr>
        <w:t>日（</w:t>
      </w:r>
      <w:r w:rsidR="00764237">
        <w:rPr>
          <w:rFonts w:eastAsiaTheme="minorHAnsi" w:hint="eastAsia"/>
        </w:rPr>
        <w:t>日本リザルツ東京事務所、広島、パリ、ワシントンDC</w:t>
      </w:r>
      <w:r>
        <w:rPr>
          <w:rFonts w:eastAsiaTheme="minorHAnsi" w:hint="eastAsia"/>
        </w:rPr>
        <w:t>）</w:t>
      </w:r>
    </w:p>
    <w:p w14:paraId="12FA9F89" w14:textId="77777777" w:rsidR="00B67354" w:rsidRDefault="00B67354" w:rsidP="00B67354">
      <w:pPr>
        <w:rPr>
          <w:rFonts w:eastAsiaTheme="minorHAnsi"/>
        </w:rPr>
      </w:pPr>
      <w:r>
        <w:rPr>
          <w:rFonts w:eastAsiaTheme="minorHAnsi" w:hint="eastAsia"/>
        </w:rPr>
        <w:t>■参加者</w:t>
      </w:r>
    </w:p>
    <w:p w14:paraId="2D58F441" w14:textId="77777777" w:rsidR="00764237" w:rsidRPr="00D34181" w:rsidRDefault="00764237" w:rsidP="00764237">
      <w:r>
        <w:rPr>
          <w:rFonts w:hint="eastAsia"/>
          <w:bCs/>
        </w:rPr>
        <w:t>国会</w:t>
      </w:r>
      <w:r w:rsidRPr="00D34181">
        <w:rPr>
          <w:rFonts w:hint="eastAsia"/>
        </w:rPr>
        <w:t>議員</w:t>
      </w:r>
      <w:r>
        <w:rPr>
          <w:rFonts w:hint="eastAsia"/>
        </w:rPr>
        <w:t>、外務省、</w:t>
      </w:r>
      <w:r w:rsidRPr="00D34181">
        <w:rPr>
          <w:rFonts w:hint="eastAsia"/>
        </w:rPr>
        <w:t>広島大学教育開発国際協力研究センター</w:t>
      </w:r>
      <w:r>
        <w:rPr>
          <w:rFonts w:hint="eastAsia"/>
        </w:rPr>
        <w:t>、</w:t>
      </w:r>
      <w:r w:rsidRPr="00D34181">
        <w:rPr>
          <w:rFonts w:hint="eastAsia"/>
        </w:rPr>
        <w:t>早稲田大大学院</w:t>
      </w:r>
      <w:r>
        <w:rPr>
          <w:rFonts w:hint="eastAsia"/>
        </w:rPr>
        <w:t>、</w:t>
      </w:r>
      <w:r w:rsidRPr="00D34181">
        <w:rPr>
          <w:rFonts w:hint="eastAsia"/>
        </w:rPr>
        <w:t>・東京大学大学院</w:t>
      </w:r>
      <w:r>
        <w:rPr>
          <w:rFonts w:hint="eastAsia"/>
        </w:rPr>
        <w:t>、広島大学大学院、</w:t>
      </w:r>
      <w:r w:rsidRPr="00D34181">
        <w:rPr>
          <w:rFonts w:hint="eastAsia"/>
          <w:bCs/>
        </w:rPr>
        <w:t>GPE事務局</w:t>
      </w:r>
      <w:r>
        <w:rPr>
          <w:rFonts w:hint="eastAsia"/>
          <w:bCs/>
        </w:rPr>
        <w:t>、</w:t>
      </w:r>
      <w:r>
        <w:rPr>
          <w:rFonts w:hint="eastAsia"/>
        </w:rPr>
        <w:t>公益財団法人</w:t>
      </w:r>
      <w:r w:rsidRPr="00D34181">
        <w:rPr>
          <w:rFonts w:hint="eastAsia"/>
        </w:rPr>
        <w:t>味の素ファンデーション</w:t>
      </w:r>
    </w:p>
    <w:p w14:paraId="72D856C8" w14:textId="77777777" w:rsidR="00B67354" w:rsidRDefault="00B67354" w:rsidP="00B67354">
      <w:r>
        <w:rPr>
          <w:rFonts w:hint="eastAsia"/>
        </w:rPr>
        <w:t>■内容</w:t>
      </w:r>
    </w:p>
    <w:p w14:paraId="35AE1D42" w14:textId="77777777" w:rsidR="00CC1583" w:rsidRDefault="00CC1583" w:rsidP="00CC1583">
      <w:pPr>
        <w:ind w:firstLineChars="100" w:firstLine="210"/>
      </w:pPr>
      <w:r>
        <w:rPr>
          <w:rFonts w:hint="eastAsia"/>
        </w:rPr>
        <w:t>教育分野における開発課題について共有があった。教育に対する投資を増やすことにより、2000年代から2015年までの間に、</w:t>
      </w:r>
      <w:r>
        <w:t>学校に行けない子どもたちの数</w:t>
      </w:r>
      <w:r>
        <w:rPr>
          <w:rFonts w:hint="eastAsia"/>
        </w:rPr>
        <w:t>は確かに減少したが、</w:t>
      </w:r>
      <w:r>
        <w:t>学校に行けるようになっても基本的な読み書きすらできない</w:t>
      </w:r>
      <w:r>
        <w:rPr>
          <w:rFonts w:hint="eastAsia"/>
        </w:rPr>
        <w:t>という質の問題が残っている。また、コロナ禍で教育が後回しにされている。</w:t>
      </w:r>
    </w:p>
    <w:p w14:paraId="73A53CB3" w14:textId="77777777" w:rsidR="00CC1583" w:rsidRDefault="00CC1583" w:rsidP="00CC1583"/>
    <w:p w14:paraId="2516830F" w14:textId="3BA2E419" w:rsidR="00CC1583" w:rsidRDefault="00CC1583" w:rsidP="00CC1583">
      <w:pPr>
        <w:ind w:firstLineChars="100" w:firstLine="210"/>
      </w:pPr>
      <w:r>
        <w:rPr>
          <w:rFonts w:hint="eastAsia"/>
        </w:rPr>
        <w:t>GPE</w:t>
      </w:r>
      <w:r>
        <w:t xml:space="preserve"> </w:t>
      </w:r>
      <w:r>
        <w:rPr>
          <w:rFonts w:hint="eastAsia"/>
        </w:rPr>
        <w:t>(</w:t>
      </w:r>
      <w:r w:rsidRPr="00F33D17">
        <w:t>Global Partnership for Education</w:t>
      </w:r>
      <w:r>
        <w:t>)</w:t>
      </w:r>
      <w:r>
        <w:rPr>
          <w:rFonts w:hint="eastAsia"/>
        </w:rPr>
        <w:t xml:space="preserve"> の活動とその成果について報告があった。2015～2019年までの間にGPEのグラントにより、2</w:t>
      </w:r>
      <w:r>
        <w:t>,</w:t>
      </w:r>
      <w:r>
        <w:rPr>
          <w:rFonts w:hint="eastAsia"/>
        </w:rPr>
        <w:t>480万人の子ども（内、女子が1</w:t>
      </w:r>
      <w:r>
        <w:t>,</w:t>
      </w:r>
      <w:r>
        <w:rPr>
          <w:rFonts w:hint="eastAsia"/>
        </w:rPr>
        <w:t>850万人、紛争影響国に暮らす子が1</w:t>
      </w:r>
      <w:r>
        <w:t>,</w:t>
      </w:r>
      <w:r>
        <w:rPr>
          <w:rFonts w:hint="eastAsia"/>
        </w:rPr>
        <w:t>180万人）が裨益した。また、同期間で支援対象国における初中等教育の終了率は、72.2％から74.7％に改善した。</w:t>
      </w:r>
    </w:p>
    <w:p w14:paraId="6BAE9CCE" w14:textId="77777777" w:rsidR="00CC1583" w:rsidRDefault="00CC1583" w:rsidP="00CC1583"/>
    <w:p w14:paraId="55D2C811" w14:textId="52705895" w:rsidR="00CC1583" w:rsidRDefault="00CC1583" w:rsidP="00BE6B8B">
      <w:pPr>
        <w:ind w:firstLineChars="100" w:firstLine="210"/>
      </w:pPr>
      <w:r>
        <w:rPr>
          <w:rFonts w:hint="eastAsia"/>
        </w:rPr>
        <w:t>GPE等の国際機関を通じた多国間（マルチ）の支援では日本の顔が見えにくく、その意義について理解を得るところが非常に難しい。むしろ顔が見えるバイ（二国間）で支援するべきではないかという問題提起があった。</w:t>
      </w:r>
      <w:r>
        <w:t>日本のGPEへの拠出額は、先進国の中では最下位レベルであ</w:t>
      </w:r>
      <w:r>
        <w:rPr>
          <w:rFonts w:hint="eastAsia"/>
        </w:rPr>
        <w:t>り、日本の発言力がこれまでは弱かったが「</w:t>
      </w:r>
      <w:r>
        <w:t>毎年</w:t>
      </w:r>
      <w:r>
        <w:rPr>
          <w:rFonts w:hint="eastAsia"/>
        </w:rPr>
        <w:t>50</w:t>
      </w:r>
      <w:r>
        <w:t>億円程度出すことにより状況が変わってくる</w:t>
      </w:r>
      <w:r>
        <w:rPr>
          <w:rFonts w:hint="eastAsia"/>
        </w:rPr>
        <w:t>」。</w:t>
      </w:r>
      <w:r w:rsidR="00BE6B8B">
        <w:rPr>
          <w:rFonts w:hint="eastAsia"/>
        </w:rPr>
        <w:t>また、</w:t>
      </w:r>
      <w:r>
        <w:rPr>
          <w:rFonts w:hint="eastAsia"/>
        </w:rPr>
        <w:t>国際協力機構（JICA）によるバイの支援はプロジェクト重視であり、教育の質を向上させる現場</w:t>
      </w:r>
      <w:r w:rsidR="003F6765">
        <w:rPr>
          <w:rFonts w:hint="eastAsia"/>
        </w:rPr>
        <w:t>重視の</w:t>
      </w:r>
      <w:r>
        <w:rPr>
          <w:rFonts w:hint="eastAsia"/>
        </w:rPr>
        <w:t>一方、点から面への展開が弱い。このようなところで、マルチのGPEと協力できるのではとの意見が出された。</w:t>
      </w:r>
    </w:p>
    <w:p w14:paraId="6C10958D" w14:textId="77777777" w:rsidR="00D34181" w:rsidRPr="00D34181" w:rsidRDefault="00D34181"/>
    <w:sectPr w:rsidR="00D34181" w:rsidRPr="00D34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AF"/>
    <w:rsid w:val="001B6133"/>
    <w:rsid w:val="0026427B"/>
    <w:rsid w:val="002947AF"/>
    <w:rsid w:val="003F6765"/>
    <w:rsid w:val="004246A7"/>
    <w:rsid w:val="004854FE"/>
    <w:rsid w:val="00580012"/>
    <w:rsid w:val="00594B7D"/>
    <w:rsid w:val="007530CC"/>
    <w:rsid w:val="00764237"/>
    <w:rsid w:val="008D749B"/>
    <w:rsid w:val="0094345F"/>
    <w:rsid w:val="009B0510"/>
    <w:rsid w:val="00A05C50"/>
    <w:rsid w:val="00A902A5"/>
    <w:rsid w:val="00B67354"/>
    <w:rsid w:val="00B73EB7"/>
    <w:rsid w:val="00B81015"/>
    <w:rsid w:val="00BA6B02"/>
    <w:rsid w:val="00BE6B8B"/>
    <w:rsid w:val="00C95668"/>
    <w:rsid w:val="00CC1583"/>
    <w:rsid w:val="00CD5775"/>
    <w:rsid w:val="00D34181"/>
    <w:rsid w:val="00DB1B93"/>
    <w:rsid w:val="00E7410E"/>
    <w:rsid w:val="00E91AB0"/>
    <w:rsid w:val="00EA664B"/>
    <w:rsid w:val="00EF782D"/>
    <w:rsid w:val="00F3355B"/>
    <w:rsid w:val="00F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6A845"/>
  <w15:chartTrackingRefBased/>
  <w15:docId w15:val="{5748E23E-24B0-4815-8A90-C63E944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rapport</dc:creator>
  <cp:keywords/>
  <dc:description/>
  <cp:lastModifiedBy>rapport</cp:lastModifiedBy>
  <cp:revision>8</cp:revision>
  <dcterms:created xsi:type="dcterms:W3CDTF">2020-09-06T11:29:00Z</dcterms:created>
  <dcterms:modified xsi:type="dcterms:W3CDTF">2020-09-07T05:29:00Z</dcterms:modified>
</cp:coreProperties>
</file>