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18F30" w14:textId="7C68619B" w:rsidR="00B67354" w:rsidRDefault="00B67354" w:rsidP="00B67354">
      <w:r>
        <w:rPr>
          <w:rFonts w:hint="eastAsia"/>
        </w:rPr>
        <w:t>■</w:t>
      </w:r>
      <w:r w:rsidR="00E21B94">
        <w:rPr>
          <w:rFonts w:hint="eastAsia"/>
        </w:rPr>
        <w:t xml:space="preserve">冊子名：パラダイムシフト </w:t>
      </w:r>
      <w:r w:rsidR="00E21B94" w:rsidRPr="00E21B94">
        <w:t>結核終息のための世界計画：2018-2022</w:t>
      </w:r>
    </w:p>
    <w:p w14:paraId="0A9F0E77" w14:textId="631D498C" w:rsidR="00B67354" w:rsidRPr="00E21B94" w:rsidRDefault="00B67354" w:rsidP="00B67354">
      <w:r>
        <w:rPr>
          <w:rFonts w:hint="eastAsia"/>
        </w:rPr>
        <w:t>■</w:t>
      </w:r>
      <w:r w:rsidR="00E21B94">
        <w:rPr>
          <w:rFonts w:hint="eastAsia"/>
        </w:rPr>
        <w:t>発行：日本リザルツ（</w:t>
      </w:r>
      <w:r>
        <w:rPr>
          <w:rFonts w:eastAsiaTheme="minorHAnsi" w:hint="eastAsia"/>
        </w:rPr>
        <w:t>2020年</w:t>
      </w:r>
      <w:r w:rsidR="00E21B94">
        <w:rPr>
          <w:rFonts w:eastAsiaTheme="minorHAnsi" w:hint="eastAsia"/>
        </w:rPr>
        <w:t>8月）</w:t>
      </w:r>
    </w:p>
    <w:p w14:paraId="12FA9F89" w14:textId="5D5CF06F" w:rsidR="00B67354" w:rsidRDefault="00B67354" w:rsidP="00B67354">
      <w:pPr>
        <w:rPr>
          <w:rFonts w:eastAsiaTheme="minorHAnsi"/>
        </w:rPr>
      </w:pPr>
      <w:r>
        <w:rPr>
          <w:rFonts w:eastAsiaTheme="minorHAnsi" w:hint="eastAsia"/>
        </w:rPr>
        <w:t>■</w:t>
      </w:r>
      <w:r w:rsidR="00E21B94">
        <w:rPr>
          <w:rFonts w:eastAsiaTheme="minorHAnsi" w:hint="eastAsia"/>
        </w:rPr>
        <w:t>監修：森亨（</w:t>
      </w:r>
      <w:r w:rsidR="00E21B94" w:rsidRPr="00E21B94">
        <w:rPr>
          <w:rFonts w:eastAsiaTheme="minorHAnsi" w:hint="eastAsia"/>
        </w:rPr>
        <w:t>公益財団法人結核予防会</w:t>
      </w:r>
      <w:r w:rsidR="00E21B94">
        <w:rPr>
          <w:rFonts w:eastAsiaTheme="minorHAnsi" w:hint="eastAsia"/>
        </w:rPr>
        <w:t xml:space="preserve">　</w:t>
      </w:r>
      <w:r w:rsidR="00E21B94" w:rsidRPr="00E21B94">
        <w:rPr>
          <w:rFonts w:eastAsiaTheme="minorHAnsi" w:hint="eastAsia"/>
        </w:rPr>
        <w:t>結核研究所</w:t>
      </w:r>
      <w:r w:rsidR="00E21B94">
        <w:rPr>
          <w:rFonts w:eastAsiaTheme="minorHAnsi" w:hint="eastAsia"/>
        </w:rPr>
        <w:t>名誉所長）</w:t>
      </w:r>
    </w:p>
    <w:p w14:paraId="72D856C8" w14:textId="77777777" w:rsidR="00B67354" w:rsidRDefault="00B67354" w:rsidP="00B67354">
      <w:r>
        <w:rPr>
          <w:rFonts w:hint="eastAsia"/>
        </w:rPr>
        <w:t>■内容</w:t>
      </w:r>
    </w:p>
    <w:p w14:paraId="0D07931C" w14:textId="112235FD" w:rsidR="00E21B94" w:rsidRDefault="00E21B94" w:rsidP="00BE6B8B">
      <w:pPr>
        <w:ind w:firstLineChars="100" w:firstLine="210"/>
      </w:pPr>
      <w:r>
        <w:rPr>
          <w:rFonts w:hint="eastAsia"/>
        </w:rPr>
        <w:t>本書は、ストップ結核パートナーシップ発行の「T</w:t>
      </w:r>
      <w:r>
        <w:t>he Global Plan to End TB 2018-2022</w:t>
      </w:r>
      <w:r>
        <w:rPr>
          <w:rFonts w:hint="eastAsia"/>
        </w:rPr>
        <w:t>」を日本リザルツが翻訳した。</w:t>
      </w:r>
    </w:p>
    <w:p w14:paraId="0E34A70C" w14:textId="14F93986" w:rsidR="00E21B94" w:rsidRDefault="00E21B94" w:rsidP="00BE6B8B">
      <w:pPr>
        <w:ind w:firstLineChars="100" w:firstLine="210"/>
      </w:pPr>
    </w:p>
    <w:p w14:paraId="7D671763" w14:textId="4FD3F0A1" w:rsidR="0001408B" w:rsidRDefault="00E21B94" w:rsidP="0001408B">
      <w:pPr>
        <w:ind w:firstLineChars="100" w:firstLine="210"/>
      </w:pPr>
      <w:r>
        <w:rPr>
          <w:rFonts w:hint="eastAsia"/>
        </w:rPr>
        <w:t>国連の結核終息目標を達成するためには、2018～2022年の5年間で778億米ドルが必要とされている。</w:t>
      </w:r>
      <w:r w:rsidR="0001408B">
        <w:rPr>
          <w:rFonts w:hint="eastAsia"/>
        </w:rPr>
        <w:t>本世界計画は、結核に関する国連総会ハイレベル会合で設定された同目標を達成するために必要な資源の概算を示し、誰も取り残さないための具体的な取組について記している。</w:t>
      </w:r>
    </w:p>
    <w:p w14:paraId="5097F174" w14:textId="77777777" w:rsidR="00647B65" w:rsidRDefault="00647B65" w:rsidP="0001408B"/>
    <w:p w14:paraId="1E5C514F" w14:textId="57267B0B" w:rsidR="00354A3B" w:rsidRDefault="00647B65" w:rsidP="00F40D7B">
      <w:pPr>
        <w:ind w:firstLineChars="100" w:firstLine="210"/>
      </w:pPr>
      <w:r w:rsidRPr="00647B65">
        <w:rPr>
          <w:rFonts w:hint="eastAsia"/>
        </w:rPr>
        <w:t>結核は</w:t>
      </w:r>
      <w:r>
        <w:rPr>
          <w:rFonts w:hint="eastAsia"/>
        </w:rPr>
        <w:t>、</w:t>
      </w:r>
      <w:r w:rsidRPr="00647B65">
        <w:rPr>
          <w:rFonts w:hint="eastAsia"/>
        </w:rPr>
        <w:t>単一の</w:t>
      </w:r>
      <w:r>
        <w:rPr>
          <w:rFonts w:hint="eastAsia"/>
        </w:rPr>
        <w:t>感染因子</w:t>
      </w:r>
      <w:r w:rsidRPr="00647B65">
        <w:rPr>
          <w:rFonts w:hint="eastAsia"/>
        </w:rPr>
        <w:t>による</w:t>
      </w:r>
      <w:r w:rsidR="00043D60">
        <w:rPr>
          <w:rFonts w:hint="eastAsia"/>
        </w:rPr>
        <w:t>疾病</w:t>
      </w:r>
      <w:r w:rsidRPr="00647B65">
        <w:rPr>
          <w:rFonts w:hint="eastAsia"/>
        </w:rPr>
        <w:t>として</w:t>
      </w:r>
      <w:r w:rsidR="00F40D7B">
        <w:rPr>
          <w:rFonts w:hint="eastAsia"/>
        </w:rPr>
        <w:t>、世界で最も多くの死者を出している。</w:t>
      </w:r>
      <w:r w:rsidR="0001408B">
        <w:rPr>
          <w:rFonts w:hint="eastAsia"/>
        </w:rPr>
        <w:t>2018年には、推定1</w:t>
      </w:r>
      <w:r w:rsidR="0001408B">
        <w:t>,</w:t>
      </w:r>
      <w:r w:rsidR="0001408B">
        <w:rPr>
          <w:rFonts w:hint="eastAsia"/>
        </w:rPr>
        <w:t>000万人が結核に罹り、推定150万人が死亡した。</w:t>
      </w:r>
      <w:r>
        <w:rPr>
          <w:rFonts w:hint="eastAsia"/>
        </w:rPr>
        <w:t>また、2018年に新たに約50万人が</w:t>
      </w:r>
      <w:r w:rsidR="0001408B">
        <w:rPr>
          <w:rFonts w:hint="eastAsia"/>
        </w:rPr>
        <w:t>薬剤耐性結核</w:t>
      </w:r>
      <w:r>
        <w:rPr>
          <w:rFonts w:hint="eastAsia"/>
        </w:rPr>
        <w:t>に感染したが、</w:t>
      </w:r>
      <w:r w:rsidR="0001408B">
        <w:rPr>
          <w:rFonts w:hint="eastAsia"/>
        </w:rPr>
        <w:t>薬剤耐性結核患者のうち、</w:t>
      </w:r>
      <w:r>
        <w:rPr>
          <w:rFonts w:hint="eastAsia"/>
        </w:rPr>
        <w:t>実際に</w:t>
      </w:r>
      <w:r w:rsidR="0001408B">
        <w:rPr>
          <w:rFonts w:hint="eastAsia"/>
        </w:rPr>
        <w:t>治療を受けているのは3人に一人</w:t>
      </w:r>
      <w:r>
        <w:rPr>
          <w:rFonts w:hint="eastAsia"/>
        </w:rPr>
        <w:t>である</w:t>
      </w:r>
      <w:r w:rsidR="0001408B">
        <w:rPr>
          <w:rFonts w:hint="eastAsia"/>
        </w:rPr>
        <w:t>。</w:t>
      </w:r>
      <w:r w:rsidR="00E21B94">
        <w:rPr>
          <w:rFonts w:hint="eastAsia"/>
        </w:rPr>
        <w:t>2017年から2018年にかけての</w:t>
      </w:r>
      <w:r w:rsidR="0001408B">
        <w:rPr>
          <w:rFonts w:hint="eastAsia"/>
        </w:rPr>
        <w:t>、世界における</w:t>
      </w:r>
      <w:r w:rsidR="00E21B94">
        <w:rPr>
          <w:rFonts w:hint="eastAsia"/>
        </w:rPr>
        <w:t>新規結核患者の減少率は</w:t>
      </w:r>
      <w:r w:rsidR="0001408B">
        <w:rPr>
          <w:rFonts w:hint="eastAsia"/>
        </w:rPr>
        <w:t>、WHOが想定した、2030年までに結核流行を終息させるために必要とされる</w:t>
      </w:r>
      <w:r>
        <w:rPr>
          <w:rFonts w:hint="eastAsia"/>
        </w:rPr>
        <w:t>それ</w:t>
      </w:r>
      <w:r w:rsidR="0001408B">
        <w:rPr>
          <w:rFonts w:hint="eastAsia"/>
        </w:rPr>
        <w:t>にはるかに及</w:t>
      </w:r>
      <w:r w:rsidR="00E04435">
        <w:rPr>
          <w:rFonts w:hint="eastAsia"/>
        </w:rPr>
        <w:t>ばない</w:t>
      </w:r>
      <w:r w:rsidR="0001408B">
        <w:rPr>
          <w:rFonts w:hint="eastAsia"/>
        </w:rPr>
        <w:t>。</w:t>
      </w:r>
    </w:p>
    <w:p w14:paraId="0890BF2F" w14:textId="77777777" w:rsidR="00354A3B" w:rsidRDefault="00354A3B" w:rsidP="00354A3B">
      <w:pPr>
        <w:ind w:firstLineChars="100" w:firstLine="210"/>
      </w:pPr>
    </w:p>
    <w:p w14:paraId="68284B40" w14:textId="56A81093" w:rsidR="00647B65" w:rsidRDefault="00647B65" w:rsidP="00354A3B">
      <w:pPr>
        <w:ind w:firstLineChars="100" w:firstLine="210"/>
      </w:pPr>
      <w:r>
        <w:rPr>
          <w:rFonts w:hint="eastAsia"/>
        </w:rPr>
        <w:t>結核対策に関する明確な投資計画とパラダイムシフトがなければ、結核終息の目標を2030年までに達成することはできない。</w:t>
      </w:r>
    </w:p>
    <w:p w14:paraId="247C9E43" w14:textId="77777777" w:rsidR="00647B65" w:rsidRPr="00354A3B" w:rsidRDefault="00647B65"/>
    <w:sectPr w:rsidR="00647B65" w:rsidRPr="00354A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AF"/>
    <w:rsid w:val="0001408B"/>
    <w:rsid w:val="00043D60"/>
    <w:rsid w:val="001B6133"/>
    <w:rsid w:val="0026427B"/>
    <w:rsid w:val="002947AF"/>
    <w:rsid w:val="00354A3B"/>
    <w:rsid w:val="004246A7"/>
    <w:rsid w:val="004854FE"/>
    <w:rsid w:val="00580012"/>
    <w:rsid w:val="00594B7D"/>
    <w:rsid w:val="00647B65"/>
    <w:rsid w:val="007530CC"/>
    <w:rsid w:val="00764237"/>
    <w:rsid w:val="008D749B"/>
    <w:rsid w:val="0094345F"/>
    <w:rsid w:val="009B0510"/>
    <w:rsid w:val="00A05C50"/>
    <w:rsid w:val="00A902A5"/>
    <w:rsid w:val="00B67354"/>
    <w:rsid w:val="00B73EB7"/>
    <w:rsid w:val="00B81015"/>
    <w:rsid w:val="00BA6B02"/>
    <w:rsid w:val="00BE6B8B"/>
    <w:rsid w:val="00C95668"/>
    <w:rsid w:val="00CC1583"/>
    <w:rsid w:val="00CD5775"/>
    <w:rsid w:val="00CF4CE8"/>
    <w:rsid w:val="00D34181"/>
    <w:rsid w:val="00DB1B93"/>
    <w:rsid w:val="00E04435"/>
    <w:rsid w:val="00E21B94"/>
    <w:rsid w:val="00E7410E"/>
    <w:rsid w:val="00E91AB0"/>
    <w:rsid w:val="00EA664B"/>
    <w:rsid w:val="00EF782D"/>
    <w:rsid w:val="00F3355B"/>
    <w:rsid w:val="00F33D17"/>
    <w:rsid w:val="00F40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6A845"/>
  <w15:chartTrackingRefBased/>
  <w15:docId w15:val="{5748E23E-24B0-4815-8A90-C63E944D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41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41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574936">
      <w:bodyDiv w:val="1"/>
      <w:marLeft w:val="0"/>
      <w:marRight w:val="0"/>
      <w:marTop w:val="0"/>
      <w:marBottom w:val="0"/>
      <w:divBdr>
        <w:top w:val="none" w:sz="0" w:space="0" w:color="auto"/>
        <w:left w:val="none" w:sz="0" w:space="0" w:color="auto"/>
        <w:bottom w:val="none" w:sz="0" w:space="0" w:color="auto"/>
        <w:right w:val="none" w:sz="0" w:space="0" w:color="auto"/>
      </w:divBdr>
      <w:divsChild>
        <w:div w:id="56325980">
          <w:marLeft w:val="0"/>
          <w:marRight w:val="0"/>
          <w:marTop w:val="0"/>
          <w:marBottom w:val="420"/>
          <w:divBdr>
            <w:top w:val="none" w:sz="0" w:space="0" w:color="auto"/>
            <w:left w:val="none" w:sz="0" w:space="0" w:color="auto"/>
            <w:bottom w:val="none" w:sz="0" w:space="0" w:color="auto"/>
            <w:right w:val="none" w:sz="0" w:space="0" w:color="auto"/>
          </w:divBdr>
          <w:divsChild>
            <w:div w:id="1387993723">
              <w:marLeft w:val="0"/>
              <w:marRight w:val="0"/>
              <w:marTop w:val="0"/>
              <w:marBottom w:val="0"/>
              <w:divBdr>
                <w:top w:val="none" w:sz="0" w:space="0" w:color="auto"/>
                <w:left w:val="none" w:sz="0" w:space="0" w:color="auto"/>
                <w:bottom w:val="none" w:sz="0" w:space="0" w:color="auto"/>
                <w:right w:val="none" w:sz="0" w:space="0" w:color="auto"/>
              </w:divBdr>
              <w:divsChild>
                <w:div w:id="655652027">
                  <w:marLeft w:val="0"/>
                  <w:marRight w:val="0"/>
                  <w:marTop w:val="0"/>
                  <w:marBottom w:val="0"/>
                  <w:divBdr>
                    <w:top w:val="none" w:sz="0" w:space="0" w:color="auto"/>
                    <w:left w:val="none" w:sz="0" w:space="0" w:color="auto"/>
                    <w:bottom w:val="none" w:sz="0" w:space="0" w:color="auto"/>
                    <w:right w:val="none" w:sz="0" w:space="0" w:color="auto"/>
                  </w:divBdr>
                  <w:divsChild>
                    <w:div w:id="9446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dc:creator>
  <cp:keywords/>
  <dc:description/>
  <cp:lastModifiedBy>rapport</cp:lastModifiedBy>
  <cp:revision>12</cp:revision>
  <dcterms:created xsi:type="dcterms:W3CDTF">2020-09-06T11:29:00Z</dcterms:created>
  <dcterms:modified xsi:type="dcterms:W3CDTF">2020-09-07T05:28:00Z</dcterms:modified>
</cp:coreProperties>
</file>