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E954" w14:textId="5EA09117" w:rsidR="00B106A2" w:rsidRDefault="005C39CC" w:rsidP="00B106A2">
      <w:r>
        <w:rPr>
          <w:rFonts w:hint="eastAsia"/>
        </w:rPr>
        <w:t>■</w:t>
      </w:r>
      <w:r w:rsidR="00B106A2">
        <w:rPr>
          <w:rFonts w:hint="eastAsia"/>
        </w:rPr>
        <w:t>アフリカ健康構想第1回民間会合</w:t>
      </w:r>
    </w:p>
    <w:p w14:paraId="19A5C10D" w14:textId="02CD0CA0" w:rsidR="005C39CC" w:rsidRDefault="005C39CC" w:rsidP="005C39CC">
      <w:r>
        <w:rPr>
          <w:rFonts w:hint="eastAsia"/>
        </w:rPr>
        <w:t>■2019年6月5日開催</w:t>
      </w:r>
      <w:r w:rsidR="0028156D">
        <w:rPr>
          <w:rFonts w:hint="eastAsia"/>
        </w:rPr>
        <w:t>（日本リザルツ東京事務所）</w:t>
      </w:r>
    </w:p>
    <w:p w14:paraId="06EBCEBE" w14:textId="54B75475" w:rsidR="005C39CC" w:rsidRPr="00C33D15" w:rsidRDefault="005C39CC" w:rsidP="005C39CC">
      <w:r>
        <w:rPr>
          <w:rFonts w:hint="eastAsia"/>
        </w:rPr>
        <w:t>■参加</w:t>
      </w:r>
      <w:r w:rsidR="007F437B">
        <w:rPr>
          <w:rFonts w:hint="eastAsia"/>
        </w:rPr>
        <w:t>団体</w:t>
      </w:r>
      <w:r>
        <w:rPr>
          <w:rFonts w:hint="eastAsia"/>
        </w:rPr>
        <w:t xml:space="preserve">　</w:t>
      </w:r>
      <w:r w:rsidR="0028156D">
        <w:rPr>
          <w:rFonts w:hint="eastAsia"/>
        </w:rPr>
        <w:t>豊田通商株式会社、全日本空輸株式会社、富士フィルム株式会社、シスメックス株式会社、栄研化学株式会社、株式会社タウンズ、公益財団法人味の素ファンデーション、特定非営利活動法人日本リザルツ</w:t>
      </w:r>
    </w:p>
    <w:p w14:paraId="024A59DD" w14:textId="0D949FAA" w:rsidR="0028156D" w:rsidRDefault="005C39CC">
      <w:r>
        <w:rPr>
          <w:rFonts w:hint="eastAsia"/>
        </w:rPr>
        <w:t>■内容</w:t>
      </w:r>
    </w:p>
    <w:p w14:paraId="5B2F3FD8" w14:textId="182FFFE5" w:rsidR="0028156D" w:rsidRDefault="00B106A2">
      <w:r>
        <w:rPr>
          <w:rFonts w:hint="eastAsia"/>
        </w:rPr>
        <w:t>民間による自律的なビジネス展開と公的支援を両輪とする</w:t>
      </w:r>
      <w:r w:rsidR="0028156D">
        <w:rPr>
          <w:rFonts w:hint="eastAsia"/>
        </w:rPr>
        <w:t>「アフリカ健康構想」に基づき、官民連携を進めるため、</w:t>
      </w:r>
      <w:r w:rsidR="00FB28DC">
        <w:rPr>
          <w:rFonts w:hint="eastAsia"/>
        </w:rPr>
        <w:t>参加者は</w:t>
      </w:r>
      <w:r w:rsidR="0028156D">
        <w:rPr>
          <w:rFonts w:hint="eastAsia"/>
        </w:rPr>
        <w:t>「</w:t>
      </w:r>
      <w:r w:rsidR="00594EA2">
        <w:rPr>
          <w:rFonts w:hint="eastAsia"/>
        </w:rPr>
        <w:t>現地</w:t>
      </w:r>
      <w:r w:rsidR="00AE555D">
        <w:rPr>
          <w:rFonts w:hint="eastAsia"/>
        </w:rPr>
        <w:t>での</w:t>
      </w:r>
      <w:r w:rsidR="00594EA2">
        <w:rPr>
          <w:rFonts w:hint="eastAsia"/>
        </w:rPr>
        <w:t>認証取得</w:t>
      </w:r>
      <w:r w:rsidR="0028156D">
        <w:rPr>
          <w:rFonts w:hint="eastAsia"/>
        </w:rPr>
        <w:t>」</w:t>
      </w:r>
      <w:r w:rsidR="00594EA2">
        <w:rPr>
          <w:rFonts w:hint="eastAsia"/>
        </w:rPr>
        <w:t>という課題</w:t>
      </w:r>
      <w:r w:rsidR="00AE555D">
        <w:rPr>
          <w:rFonts w:hint="eastAsia"/>
        </w:rPr>
        <w:t>を共有した。これに対して</w:t>
      </w:r>
      <w:r w:rsidR="00724BAA">
        <w:rPr>
          <w:rFonts w:hint="eastAsia"/>
        </w:rPr>
        <w:t>、</w:t>
      </w:r>
      <w:r w:rsidR="0028156D">
        <w:rPr>
          <w:rFonts w:hint="eastAsia"/>
        </w:rPr>
        <w:t>フロアからは</w:t>
      </w:r>
      <w:r w:rsidR="009C6103">
        <w:rPr>
          <w:rFonts w:hint="eastAsia"/>
        </w:rPr>
        <w:t>①</w:t>
      </w:r>
      <w:r>
        <w:rPr>
          <w:rFonts w:hint="eastAsia"/>
        </w:rPr>
        <w:t>コンセプトノートを通じた現地政府との対話が重要であり、複数企業を含めたパッケージで売り込む</w:t>
      </w:r>
      <w:r w:rsidR="00FB28DC">
        <w:rPr>
          <w:rFonts w:hint="eastAsia"/>
        </w:rPr>
        <w:t>こと</w:t>
      </w:r>
      <w:r>
        <w:rPr>
          <w:rFonts w:hint="eastAsia"/>
        </w:rPr>
        <w:t>、ストーリーを描くことも重要になるのではな</w:t>
      </w:r>
      <w:r w:rsidR="003239FC">
        <w:rPr>
          <w:rFonts w:hint="eastAsia"/>
        </w:rPr>
        <w:t>いか</w:t>
      </w:r>
      <w:r w:rsidR="00724BAA">
        <w:rPr>
          <w:rFonts w:hint="eastAsia"/>
        </w:rPr>
        <w:t>②</w:t>
      </w:r>
      <w:r>
        <w:rPr>
          <w:rFonts w:hint="eastAsia"/>
        </w:rPr>
        <w:t>現地での認証取得には時間がかかる</w:t>
      </w:r>
      <w:r w:rsidR="00C56876">
        <w:rPr>
          <w:rFonts w:hint="eastAsia"/>
        </w:rPr>
        <w:t>が、</w:t>
      </w:r>
      <w:r>
        <w:rPr>
          <w:rFonts w:hint="eastAsia"/>
        </w:rPr>
        <w:t>エビデンスが一度文献になっていると取りやすい</w:t>
      </w:r>
      <w:r w:rsidR="00724BAA">
        <w:rPr>
          <w:rFonts w:hint="eastAsia"/>
        </w:rPr>
        <w:t>③</w:t>
      </w:r>
      <w:r>
        <w:rPr>
          <w:rFonts w:hint="eastAsia"/>
        </w:rPr>
        <w:t>最初に入っていく際のエビデンスの質を担保する事が重要になる</w:t>
      </w:r>
      <w:r w:rsidR="00FB28DC">
        <w:rPr>
          <w:rFonts w:hint="eastAsia"/>
        </w:rPr>
        <w:t>ので、</w:t>
      </w:r>
      <w:r>
        <w:rPr>
          <w:rFonts w:hint="eastAsia"/>
        </w:rPr>
        <w:t>例えば、日本の有識者に書いてもらう、ネイチャー社等と連携する</w:t>
      </w:r>
      <w:r w:rsidR="00FB28DC">
        <w:rPr>
          <w:rFonts w:hint="eastAsia"/>
        </w:rPr>
        <w:t>といった方法</w:t>
      </w:r>
      <w:r>
        <w:rPr>
          <w:rFonts w:hint="eastAsia"/>
        </w:rPr>
        <w:t>も可能</w:t>
      </w:r>
      <w:r w:rsidR="009C6103">
        <w:rPr>
          <w:rFonts w:hint="eastAsia"/>
        </w:rPr>
        <w:t>かもしれない</w:t>
      </w:r>
      <w:r w:rsidR="0028156D">
        <w:rPr>
          <w:rFonts w:ascii="Apple Color Emoji" w:hAnsi="Apple Color Emoji" w:cs="Apple Color Emoji" w:hint="eastAsia"/>
        </w:rPr>
        <w:t>―</w:t>
      </w:r>
      <w:r w:rsidR="00724BAA">
        <w:rPr>
          <w:rFonts w:hint="eastAsia"/>
        </w:rPr>
        <w:t>といった提案が</w:t>
      </w:r>
      <w:r w:rsidR="0028156D">
        <w:rPr>
          <w:rFonts w:hint="eastAsia"/>
        </w:rPr>
        <w:t>あった。</w:t>
      </w:r>
    </w:p>
    <w:p w14:paraId="16CBC354" w14:textId="77777777" w:rsidR="0028156D" w:rsidRPr="00724BAA" w:rsidRDefault="0028156D"/>
    <w:sectPr w:rsidR="0028156D" w:rsidRPr="00724BAA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9E7"/>
    <w:rsid w:val="00012B4A"/>
    <w:rsid w:val="00071FE9"/>
    <w:rsid w:val="000E2F57"/>
    <w:rsid w:val="00165D04"/>
    <w:rsid w:val="0017099C"/>
    <w:rsid w:val="001A34E5"/>
    <w:rsid w:val="001A6467"/>
    <w:rsid w:val="001E379F"/>
    <w:rsid w:val="002126C1"/>
    <w:rsid w:val="0023517B"/>
    <w:rsid w:val="0023728D"/>
    <w:rsid w:val="002579E7"/>
    <w:rsid w:val="0028156D"/>
    <w:rsid w:val="00286B05"/>
    <w:rsid w:val="0029512E"/>
    <w:rsid w:val="002C23EB"/>
    <w:rsid w:val="00322937"/>
    <w:rsid w:val="003239FC"/>
    <w:rsid w:val="0033413F"/>
    <w:rsid w:val="00385DF1"/>
    <w:rsid w:val="00440E0A"/>
    <w:rsid w:val="0044518E"/>
    <w:rsid w:val="00453538"/>
    <w:rsid w:val="00566995"/>
    <w:rsid w:val="00572C60"/>
    <w:rsid w:val="00594EA2"/>
    <w:rsid w:val="005C39CC"/>
    <w:rsid w:val="00622CF1"/>
    <w:rsid w:val="00667494"/>
    <w:rsid w:val="00724BAA"/>
    <w:rsid w:val="00751A93"/>
    <w:rsid w:val="0079449B"/>
    <w:rsid w:val="007B4F49"/>
    <w:rsid w:val="007F2245"/>
    <w:rsid w:val="007F437B"/>
    <w:rsid w:val="00862CEF"/>
    <w:rsid w:val="008A5CB7"/>
    <w:rsid w:val="0091144A"/>
    <w:rsid w:val="009134D7"/>
    <w:rsid w:val="009174EC"/>
    <w:rsid w:val="0093192B"/>
    <w:rsid w:val="00967116"/>
    <w:rsid w:val="009933C8"/>
    <w:rsid w:val="00994631"/>
    <w:rsid w:val="009C6103"/>
    <w:rsid w:val="00A12672"/>
    <w:rsid w:val="00A447AC"/>
    <w:rsid w:val="00AE555D"/>
    <w:rsid w:val="00B106A2"/>
    <w:rsid w:val="00BA4B53"/>
    <w:rsid w:val="00BA743D"/>
    <w:rsid w:val="00BB0788"/>
    <w:rsid w:val="00BC6F77"/>
    <w:rsid w:val="00BD186B"/>
    <w:rsid w:val="00BF1C84"/>
    <w:rsid w:val="00C33D15"/>
    <w:rsid w:val="00C56876"/>
    <w:rsid w:val="00CB0748"/>
    <w:rsid w:val="00CD521A"/>
    <w:rsid w:val="00D007B7"/>
    <w:rsid w:val="00D01FBE"/>
    <w:rsid w:val="00D05B97"/>
    <w:rsid w:val="00D114DB"/>
    <w:rsid w:val="00D33EDA"/>
    <w:rsid w:val="00D44CE3"/>
    <w:rsid w:val="00DE1B5B"/>
    <w:rsid w:val="00DE4E33"/>
    <w:rsid w:val="00DF5764"/>
    <w:rsid w:val="00E0094E"/>
    <w:rsid w:val="00EA0F7A"/>
    <w:rsid w:val="00EB4C49"/>
    <w:rsid w:val="00EB4D05"/>
    <w:rsid w:val="00EF37AC"/>
    <w:rsid w:val="00F411BF"/>
    <w:rsid w:val="00F425A7"/>
    <w:rsid w:val="00F610DB"/>
    <w:rsid w:val="00FB28DC"/>
    <w:rsid w:val="00FB3B17"/>
    <w:rsid w:val="00FB5D9F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F13B9"/>
  <w15:docId w15:val="{7B24D492-2E7F-C04C-9FAB-53E3389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rapport</cp:lastModifiedBy>
  <cp:revision>18</cp:revision>
  <cp:lastPrinted>2020-05-18T02:39:00Z</cp:lastPrinted>
  <dcterms:created xsi:type="dcterms:W3CDTF">2020-05-08T09:22:00Z</dcterms:created>
  <dcterms:modified xsi:type="dcterms:W3CDTF">2020-05-18T04:04:00Z</dcterms:modified>
</cp:coreProperties>
</file>